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smallCaps w:val="0"/>
          <w:sz w:val="22"/>
          <w:szCs w:val="22"/>
          <w:vertAlign w:val="baseline"/>
        </w:rPr>
      </w:pPr>
      <w:r w:rsidDel="00000000" w:rsidR="00000000" w:rsidRPr="00000000">
        <w:rPr>
          <w:b w:val="1"/>
          <w:bCs w:val="1"/>
          <w:smallCaps w:val="1"/>
          <w:sz w:val="22"/>
          <w:szCs w:val="22"/>
          <w:vertAlign w:val="baseline"/>
          <w:rtl w:val="0"/>
        </w:rPr>
        <w:t xml:space="preserve">APPOINTMENT OR CANCELLATION AN AGENT(S)</w:t>
      </w:r>
      <w:r w:rsidDel="00000000" w:rsidR="00000000" w:rsidRPr="00000000">
        <w:rPr>
          <w:rtl w:val="0"/>
        </w:rPr>
      </w:r>
    </w:p>
    <w:p w:rsidR="00000000" w:rsidDel="00000000" w:rsidP="00000000" w:rsidRDefault="00000000" w:rsidRPr="00000000" w14:paraId="00000002">
      <w:pPr>
        <w:jc w:val="center"/>
        <w:rPr>
          <w:b w:val="0"/>
          <w:bCs w:val="0"/>
          <w:smallCaps w:val="0"/>
          <w:sz w:val="22"/>
          <w:szCs w:val="22"/>
          <w:vertAlign w:val="baseline"/>
        </w:rPr>
      </w:pPr>
      <w:r w:rsidDel="00000000" w:rsidR="00000000" w:rsidRPr="00000000">
        <w:rPr>
          <w:b w:val="1"/>
          <w:bCs w:val="1"/>
          <w:i w:val="1"/>
          <w:iCs w:val="1"/>
          <w:sz w:val="22"/>
          <w:szCs w:val="22"/>
          <w:vertAlign w:val="baseline"/>
          <w:rtl w:val="0"/>
        </w:rPr>
        <w:t xml:space="preserve"> (Industrial Property Act of the Kingdom of Bhutan, 2001, Section 35, Rule 53)</w:t>
      </w:r>
      <w:r w:rsidDel="00000000" w:rsidR="00000000" w:rsidRPr="00000000">
        <w:rPr>
          <w:rtl w:val="0"/>
        </w:rPr>
      </w:r>
    </w:p>
    <w:p w:rsidR="00000000" w:rsidDel="00000000" w:rsidP="00000000" w:rsidRDefault="00000000" w:rsidRPr="00000000" w14:paraId="00000003">
      <w:pPr>
        <w:jc w:val="center"/>
        <w:rPr>
          <w:vertAlign w:val="baseline"/>
        </w:rPr>
      </w:pPr>
      <w:r w:rsidDel="00000000" w:rsidR="00000000" w:rsidRPr="00000000">
        <w:rPr>
          <w:rtl w:val="0"/>
        </w:rPr>
      </w:r>
    </w:p>
    <w:p w:rsidR="00000000" w:rsidDel="00000000" w:rsidP="00000000" w:rsidRDefault="00000000" w:rsidRPr="00000000" w14:paraId="00000004">
      <w:pPr>
        <w:widowControl w:val="0"/>
        <w:jc w:val="center"/>
        <w:rPr>
          <w:vertAlign w:val="baseline"/>
        </w:rPr>
      </w:pPr>
      <w:r w:rsidDel="00000000" w:rsidR="00000000" w:rsidRPr="00000000">
        <w:rPr>
          <w:rtl w:val="0"/>
        </w:rPr>
      </w:r>
    </w:p>
    <w:p w:rsidR="00000000" w:rsidDel="00000000" w:rsidP="00000000" w:rsidRDefault="00000000" w:rsidRPr="00000000" w14:paraId="00000005">
      <w:pPr>
        <w:widowControl w:val="0"/>
        <w:jc w:val="center"/>
        <w:rPr>
          <w:vertAlign w:val="baseline"/>
        </w:rPr>
      </w:pPr>
      <w:r w:rsidDel="00000000" w:rsidR="00000000" w:rsidRPr="00000000">
        <w:rPr>
          <w:rtl w:val="0"/>
        </w:rPr>
      </w:r>
    </w:p>
    <w:p w:rsidR="00000000" w:rsidDel="00000000" w:rsidP="00000000" w:rsidRDefault="00000000" w:rsidRPr="00000000" w14:paraId="00000006">
      <w:pPr>
        <w:spacing w:line="360" w:lineRule="auto"/>
        <w:rPr/>
      </w:pPr>
      <w:r w:rsidDel="00000000" w:rsidR="00000000" w:rsidRPr="00000000">
        <w:rPr>
          <w:rtl w:val="0"/>
        </w:rPr>
        <w:t xml:space="preserve">To</w:t>
      </w:r>
    </w:p>
    <w:p w:rsidR="00000000" w:rsidDel="00000000" w:rsidP="00000000" w:rsidRDefault="00000000" w:rsidRPr="00000000" w14:paraId="00000007">
      <w:pPr>
        <w:rPr/>
      </w:pPr>
      <w:r w:rsidDel="00000000" w:rsidR="00000000" w:rsidRPr="00000000">
        <w:rPr>
          <w:rtl w:val="0"/>
        </w:rPr>
        <w:t xml:space="preserve">The Registrar</w:t>
      </w:r>
    </w:p>
    <w:p w:rsidR="00000000" w:rsidDel="00000000" w:rsidP="00000000" w:rsidRDefault="00000000" w:rsidRPr="00000000" w14:paraId="00000008">
      <w:pPr>
        <w:rPr/>
      </w:pPr>
      <w:r w:rsidDel="00000000" w:rsidR="00000000" w:rsidRPr="00000000">
        <w:rPr>
          <w:rtl w:val="0"/>
        </w:rPr>
        <w:t xml:space="preserve">Department of Media, Creative Industry and Intellectual Property</w:t>
      </w:r>
    </w:p>
    <w:p w:rsidR="00000000" w:rsidDel="00000000" w:rsidP="00000000" w:rsidRDefault="00000000" w:rsidRPr="00000000" w14:paraId="00000009">
      <w:pPr>
        <w:rPr/>
      </w:pPr>
      <w:r w:rsidDel="00000000" w:rsidR="00000000" w:rsidRPr="00000000">
        <w:rPr>
          <w:rtl w:val="0"/>
        </w:rPr>
        <w:t xml:space="preserve">Ministry of Industry, Commerce and Employment</w:t>
      </w:r>
    </w:p>
    <w:p w:rsidR="00000000" w:rsidDel="00000000" w:rsidP="00000000" w:rsidRDefault="00000000" w:rsidRPr="00000000" w14:paraId="0000000A">
      <w:pPr>
        <w:rPr/>
      </w:pPr>
      <w:r w:rsidDel="00000000" w:rsidR="00000000" w:rsidRPr="00000000">
        <w:rPr>
          <w:rtl w:val="0"/>
        </w:rPr>
        <w:t xml:space="preserve">Thimphu, Bhutan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widowControl w:val="0"/>
        <w:jc w:val="both"/>
        <w:rPr>
          <w:vertAlign w:val="baseline"/>
        </w:rPr>
      </w:pP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I/we………………………………………………………………………………………(a)hereby authorize…………………………………………………………………………(b) to act as my (or our) agent for ……………………………………………………………………………(c) and request that all notices, requisitions and communications relating thereto may be sent to such agent at the above address. I (or we) hereby revoke all previous authorization, if any, in respect of the proceeding.</w:t>
      </w:r>
    </w:p>
    <w:p w:rsidR="00000000" w:rsidDel="00000000" w:rsidP="00000000" w:rsidRDefault="00000000" w:rsidRPr="00000000" w14:paraId="0000000F">
      <w:pPr>
        <w:jc w:val="both"/>
        <w:rPr>
          <w:vertAlign w:val="baseline"/>
        </w:rPr>
      </w:pPr>
      <w:r w:rsidDel="00000000" w:rsidR="00000000" w:rsidRPr="00000000">
        <w:rPr>
          <w:rtl w:val="0"/>
        </w:rPr>
      </w:r>
    </w:p>
    <w:p w:rsidR="00000000" w:rsidDel="00000000" w:rsidP="00000000" w:rsidRDefault="00000000" w:rsidRPr="00000000" w14:paraId="00000010">
      <w:pPr>
        <w:jc w:val="both"/>
        <w:rPr>
          <w:vertAlign w:val="baseline"/>
        </w:rPr>
      </w:pPr>
      <w:r w:rsidDel="00000000" w:rsidR="00000000" w:rsidRPr="00000000">
        <w:rPr>
          <w:rtl w:val="0"/>
        </w:rPr>
      </w:r>
    </w:p>
    <w:p w:rsidR="00000000" w:rsidDel="00000000" w:rsidP="00000000" w:rsidRDefault="00000000" w:rsidRPr="00000000" w14:paraId="00000011">
      <w:pPr>
        <w:jc w:val="both"/>
        <w:rPr>
          <w:vertAlign w:val="baseline"/>
        </w:rPr>
      </w:pPr>
      <w:r w:rsidDel="00000000" w:rsidR="00000000" w:rsidRPr="00000000">
        <w:rPr>
          <w:vertAlign w:val="baseline"/>
          <w:rtl w:val="0"/>
        </w:rPr>
        <w:t xml:space="preserve">By this Power of Attorney, I further authorize the holder to engage, if necessary, any other legal practitioner/registered Industrial Property Agent.</w:t>
      </w:r>
    </w:p>
    <w:p w:rsidR="00000000" w:rsidDel="00000000" w:rsidP="00000000" w:rsidRDefault="00000000" w:rsidRPr="00000000" w14:paraId="00000012">
      <w:pPr>
        <w:jc w:val="both"/>
        <w:rPr>
          <w:vertAlign w:val="baseline"/>
        </w:rPr>
      </w:pPr>
      <w:r w:rsidDel="00000000" w:rsidR="00000000" w:rsidRPr="00000000">
        <w:rPr>
          <w:rtl w:val="0"/>
        </w:rPr>
      </w:r>
    </w:p>
    <w:p w:rsidR="00000000" w:rsidDel="00000000" w:rsidP="00000000" w:rsidRDefault="00000000" w:rsidRPr="00000000" w14:paraId="00000013">
      <w:pPr>
        <w:jc w:val="both"/>
        <w:rPr>
          <w:vertAlign w:val="baseline"/>
        </w:rPr>
      </w:pPr>
      <w:r w:rsidDel="00000000" w:rsidR="00000000" w:rsidRPr="00000000">
        <w:rPr>
          <w:rtl w:val="0"/>
        </w:rPr>
      </w:r>
    </w:p>
    <w:p w:rsidR="00000000" w:rsidDel="00000000" w:rsidP="00000000" w:rsidRDefault="00000000" w:rsidRPr="00000000" w14:paraId="00000014">
      <w:pPr>
        <w:jc w:val="both"/>
        <w:rPr>
          <w:vertAlign w:val="baseline"/>
        </w:rPr>
      </w:pPr>
      <w:r w:rsidDel="00000000" w:rsidR="00000000" w:rsidRPr="00000000">
        <w:rPr>
          <w:rtl w:val="0"/>
        </w:rPr>
      </w:r>
    </w:p>
    <w:p w:rsidR="00000000" w:rsidDel="00000000" w:rsidP="00000000" w:rsidRDefault="00000000" w:rsidRPr="00000000" w14:paraId="00000015">
      <w:pPr>
        <w:jc w:val="both"/>
        <w:rPr>
          <w:vertAlign w:val="baseline"/>
        </w:rPr>
      </w:pPr>
      <w:r w:rsidDel="00000000" w:rsidR="00000000" w:rsidRPr="00000000">
        <w:rPr>
          <w:vertAlign w:val="baseline"/>
          <w:rtl w:val="0"/>
        </w:rPr>
        <w:t xml:space="preserve">Dated this …………….day of ………………20………</w:t>
      </w:r>
    </w:p>
    <w:p w:rsidR="00000000" w:rsidDel="00000000" w:rsidP="00000000" w:rsidRDefault="00000000" w:rsidRPr="00000000" w14:paraId="00000016">
      <w:pPr>
        <w:jc w:val="both"/>
        <w:rPr>
          <w:vertAlign w:val="baseline"/>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rtl w:val="0"/>
        </w:rPr>
      </w:r>
    </w:p>
    <w:p w:rsidR="00000000" w:rsidDel="00000000" w:rsidP="00000000" w:rsidRDefault="00000000" w:rsidRPr="00000000" w14:paraId="00000018">
      <w:pPr>
        <w:rPr>
          <w:vertAlign w:val="baseline"/>
        </w:rPr>
      </w:pPr>
      <w:r w:rsidDel="00000000" w:rsidR="00000000" w:rsidRPr="00000000">
        <w:rPr>
          <w:rtl w:val="0"/>
        </w:rPr>
      </w:r>
    </w:p>
    <w:p w:rsidR="00000000" w:rsidDel="00000000" w:rsidP="00000000" w:rsidRDefault="00000000" w:rsidRPr="00000000" w14:paraId="00000019">
      <w:pPr>
        <w:rPr>
          <w:vertAlign w:val="baseline"/>
        </w:rPr>
      </w:pPr>
      <w:r w:rsidDel="00000000" w:rsidR="00000000" w:rsidRPr="00000000">
        <w:rPr>
          <w:rtl w:val="0"/>
        </w:rPr>
      </w:r>
    </w:p>
    <w:p w:rsidR="00000000" w:rsidDel="00000000" w:rsidP="00000000" w:rsidRDefault="00000000" w:rsidRPr="00000000" w14:paraId="0000001A">
      <w:pPr>
        <w:rPr>
          <w:b w:val="0"/>
          <w:bCs w:val="0"/>
          <w:vertAlign w:val="baseline"/>
        </w:rPr>
      </w:pPr>
      <w:r w:rsidDel="00000000" w:rsidR="00000000" w:rsidRPr="00000000">
        <w:rPr>
          <w:rtl w:val="0"/>
        </w:rPr>
      </w:r>
    </w:p>
    <w:p w:rsidR="00000000" w:rsidDel="00000000" w:rsidP="00000000" w:rsidRDefault="00000000" w:rsidRPr="00000000" w14:paraId="0000001B">
      <w:pPr>
        <w:pBdr>
          <w:bottom w:color="000000" w:space="1" w:sz="6" w:val="single"/>
        </w:pBdr>
        <w:rPr>
          <w:vertAlign w:val="baseline"/>
        </w:rPr>
      </w:pPr>
      <w:r w:rsidDel="00000000" w:rsidR="00000000" w:rsidRPr="00000000">
        <w:rPr>
          <w:rtl w:val="0"/>
        </w:rPr>
      </w:r>
    </w:p>
    <w:p w:rsidR="00000000" w:rsidDel="00000000" w:rsidP="00000000" w:rsidRDefault="00000000" w:rsidRPr="00000000" w14:paraId="0000001C">
      <w:pPr>
        <w:pBdr>
          <w:bottom w:color="000000" w:space="1" w:sz="6" w:val="single"/>
        </w:pBdr>
        <w:rPr>
          <w:vertAlign w:val="baseline"/>
        </w:rPr>
      </w:pPr>
      <w:r w:rsidDel="00000000" w:rsidR="00000000" w:rsidRPr="00000000">
        <w:rPr>
          <w:rtl w:val="0"/>
        </w:rPr>
      </w:r>
    </w:p>
    <w:p w:rsidR="00000000" w:rsidDel="00000000" w:rsidP="00000000" w:rsidRDefault="00000000" w:rsidRPr="00000000" w14:paraId="0000001D">
      <w:pPr>
        <w:pBdr>
          <w:bottom w:color="000000" w:space="1" w:sz="6" w:val="single"/>
        </w:pBdr>
        <w:rPr>
          <w:vertAlign w:val="baseline"/>
        </w:rPr>
      </w:pPr>
      <w:r w:rsidDel="00000000" w:rsidR="00000000" w:rsidRPr="00000000">
        <w:rPr>
          <w:rtl w:val="0"/>
        </w:rPr>
      </w:r>
    </w:p>
    <w:p w:rsidR="00000000" w:rsidDel="00000000" w:rsidP="00000000" w:rsidRDefault="00000000" w:rsidRPr="00000000" w14:paraId="0000001E">
      <w:pPr>
        <w:pBdr>
          <w:bottom w:color="000000" w:space="1" w:sz="6" w:val="single"/>
        </w:pBdr>
        <w:rPr>
          <w:vertAlign w:val="baseline"/>
        </w:rPr>
      </w:pPr>
      <w:r w:rsidDel="00000000" w:rsidR="00000000" w:rsidRPr="00000000">
        <w:rPr>
          <w:rtl w:val="0"/>
        </w:rPr>
      </w:r>
    </w:p>
    <w:p w:rsidR="00000000" w:rsidDel="00000000" w:rsidP="00000000" w:rsidRDefault="00000000" w:rsidRPr="00000000" w14:paraId="0000001F">
      <w:pPr>
        <w:pBdr>
          <w:bottom w:color="000000" w:space="1" w:sz="6" w:val="single"/>
        </w:pBdr>
        <w:rPr>
          <w:vertAlign w:val="baseline"/>
        </w:rPr>
      </w:pPr>
      <w:r w:rsidDel="00000000" w:rsidR="00000000" w:rsidRPr="00000000">
        <w:rPr>
          <w:rtl w:val="0"/>
        </w:rPr>
      </w:r>
    </w:p>
    <w:p w:rsidR="00000000" w:rsidDel="00000000" w:rsidP="00000000" w:rsidRDefault="00000000" w:rsidRPr="00000000" w14:paraId="00000020">
      <w:pPr>
        <w:rPr>
          <w:b w:val="0"/>
          <w:bCs w:val="0"/>
          <w:i w:val="0"/>
          <w:iCs w:val="0"/>
          <w:vertAlign w:val="baseline"/>
        </w:rPr>
      </w:pPr>
      <w:r w:rsidDel="00000000" w:rsidR="00000000" w:rsidRPr="00000000">
        <w:rPr>
          <w:b w:val="1"/>
          <w:bCs w:val="1"/>
          <w:i w:val="1"/>
          <w:iCs w:val="1"/>
          <w:vertAlign w:val="baseline"/>
          <w:rtl w:val="0"/>
        </w:rPr>
        <w:t xml:space="preserve">Instructions:</w:t>
      </w:r>
      <w:r w:rsidDel="00000000" w:rsidR="00000000" w:rsidRPr="00000000">
        <w:rPr>
          <w:rtl w:val="0"/>
        </w:rPr>
      </w:r>
    </w:p>
    <w:p w:rsidR="00000000" w:rsidDel="00000000" w:rsidP="00000000" w:rsidRDefault="00000000" w:rsidRPr="00000000" w14:paraId="00000021">
      <w:pPr>
        <w:numPr>
          <w:ilvl w:val="0"/>
          <w:numId w:val="1"/>
        </w:numPr>
        <w:ind w:left="720" w:hanging="720"/>
        <w:rPr>
          <w:i w:val="0"/>
          <w:iCs w:val="0"/>
          <w:vertAlign w:val="baseline"/>
        </w:rPr>
      </w:pPr>
      <w:r w:rsidDel="00000000" w:rsidR="00000000" w:rsidRPr="00000000">
        <w:rPr>
          <w:i w:val="1"/>
          <w:iCs w:val="1"/>
          <w:vertAlign w:val="baseline"/>
          <w:rtl w:val="0"/>
        </w:rPr>
        <w:t xml:space="preserve">Insert full name, address and nationality</w:t>
      </w:r>
      <w:r w:rsidDel="00000000" w:rsidR="00000000" w:rsidRPr="00000000">
        <w:rPr>
          <w:rtl w:val="0"/>
        </w:rPr>
      </w:r>
    </w:p>
    <w:p w:rsidR="00000000" w:rsidDel="00000000" w:rsidP="00000000" w:rsidRDefault="00000000" w:rsidRPr="00000000" w14:paraId="00000022">
      <w:pPr>
        <w:numPr>
          <w:ilvl w:val="0"/>
          <w:numId w:val="1"/>
        </w:numPr>
        <w:ind w:left="720" w:hanging="720"/>
        <w:rPr>
          <w:i w:val="0"/>
          <w:iCs w:val="0"/>
          <w:vertAlign w:val="baseline"/>
        </w:rPr>
      </w:pPr>
      <w:r w:rsidDel="00000000" w:rsidR="00000000" w:rsidRPr="00000000">
        <w:rPr>
          <w:i w:val="1"/>
          <w:iCs w:val="1"/>
          <w:vertAlign w:val="baseline"/>
          <w:rtl w:val="0"/>
        </w:rPr>
        <w:t xml:space="preserve">Insert full name and address of agent (Legal Practitioner, Registered Industrial Property Agent, or a person in the sole and regular employment of the person appointing the agent.</w:t>
      </w:r>
      <w:r w:rsidDel="00000000" w:rsidR="00000000" w:rsidRPr="00000000">
        <w:rPr>
          <w:rtl w:val="0"/>
        </w:rPr>
      </w:r>
    </w:p>
    <w:p w:rsidR="00000000" w:rsidDel="00000000" w:rsidP="00000000" w:rsidRDefault="00000000" w:rsidRPr="00000000" w14:paraId="00000023">
      <w:pPr>
        <w:numPr>
          <w:ilvl w:val="0"/>
          <w:numId w:val="1"/>
        </w:numPr>
        <w:ind w:left="720" w:hanging="720"/>
        <w:rPr>
          <w:i w:val="0"/>
          <w:iCs w:val="0"/>
          <w:vertAlign w:val="baseline"/>
        </w:rPr>
      </w:pPr>
      <w:r w:rsidDel="00000000" w:rsidR="00000000" w:rsidRPr="00000000">
        <w:rPr>
          <w:i w:val="1"/>
          <w:iCs w:val="1"/>
          <w:vertAlign w:val="baseline"/>
          <w:rtl w:val="0"/>
        </w:rPr>
        <w:t xml:space="preserve">State the particular matter or proceeding for which the agent is appointed by giving the reference thereto, if known</w:t>
      </w:r>
      <w:r w:rsidDel="00000000" w:rsidR="00000000" w:rsidRPr="00000000">
        <w:rPr>
          <w:rtl w:val="0"/>
        </w:rPr>
      </w:r>
    </w:p>
    <w:sectPr>
      <w:headerReference r:id="rId7" w:type="default"/>
      <w:footerReference r:id="rId8"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PT-14</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Cambria" w:cs="Times New Roman" w:eastAsia="Times New Roman" w:hAnsi="Cambria"/>
      <w:b w:val="1"/>
      <w:bCs w:val="1"/>
      <w:w w:val="100"/>
      <w:kern w:val="32"/>
      <w:position w:val="-1"/>
      <w:sz w:val="32"/>
      <w:szCs w:val="32"/>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Heading1Char">
    <w:name w:val="Heading 1 Char"/>
    <w:next w:val="Heading1Char"/>
    <w:autoRedefine w:val="0"/>
    <w:hidden w:val="0"/>
    <w:qFormat w:val="0"/>
    <w:rPr>
      <w:rFonts w:ascii="Cambria" w:cs="Times New Roman" w:eastAsia="Times New Roman" w:hAnsi="Cambria"/>
      <w:b w:val="1"/>
      <w:bCs w:val="1"/>
      <w:w w:val="100"/>
      <w:kern w:val="32"/>
      <w:position w:val="-1"/>
      <w:sz w:val="32"/>
      <w:szCs w:val="32"/>
      <w:effect w:val="none"/>
      <w:vertAlign w:val="baseline"/>
      <w:cs w:val="0"/>
      <w:em w:val="none"/>
      <w:lang/>
    </w:rPr>
  </w:style>
  <w:style w:type="character" w:styleId="FooterChar">
    <w:name w:val="Footer Char"/>
    <w:next w:val="FooterChar"/>
    <w:autoRedefine w:val="0"/>
    <w:hidden w:val="0"/>
    <w:qFormat w:val="0"/>
    <w:rPr>
      <w:w w:val="100"/>
      <w:position w:val="-1"/>
      <w:sz w:val="24"/>
      <w:szCs w:val="24"/>
      <w:effect w:val="none"/>
      <w:vertAlign w:val="baseline"/>
      <w:cs w:val="0"/>
      <w:em w:val="none"/>
      <w:lang/>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fucsYxRjhZUWeaJ56SH3YktQXg==">CgMxLjA4AHIhMXhQVXVUejlUR2xpZm0ySGRxWG9qS0JKSS1MVW9rZ0lE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2022-07-22T09:50:00Z</dcterms:created>
  <dc:creator>user</dc:creator>
</cp:coreProperties>
</file>